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12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206808E2" w:rsidR="00B92965" w:rsidRDefault="00144C3F" w:rsidP="00B92965">
                <w:r>
                  <w:t>10/12/2021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EA7020E" w:rsidR="00B92965" w:rsidRDefault="00144C3F" w:rsidP="00144C3F">
                <w:r>
                  <w:t>John Baker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41007229" w:rsidR="00B92965" w:rsidRDefault="00144C3F" w:rsidP="00B92965">
                <w:r w:rsidRPr="00144C3F">
                  <w:t>A realist evidence synthesis to explain how, for whom and in what circumstances, different community mental health crisis services work.</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3C4A67C0" w:rsidR="00B92965" w:rsidRDefault="00144C3F" w:rsidP="00B92965">
                <w:r w:rsidRPr="00144C3F">
                  <w:t>NIHR127709</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D7A5166" w:rsidR="00F52A77" w:rsidRDefault="00144C3F"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0"/>
                    <w14:checkedState w14:val="2612" w14:font="MS Gothic"/>
                    <w14:uncheckedState w14:val="2610" w14:font="MS Gothic"/>
                  </w14:checkbox>
                </w:sdtPr>
                <w:sdtEndPr/>
                <w:sdtContent>
                  <w:tc>
                    <w:tcPr>
                      <w:tcW w:w="336"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144C3F" w14:paraId="070A9166" w14:textId="77777777" w:rsidTr="00F21D2D">
              <w:tc>
                <w:tcPr>
                  <w:tcW w:w="4298" w:type="dxa"/>
                </w:tcPr>
                <w:p w14:paraId="4A426500" w14:textId="497C73B0" w:rsidR="00144C3F" w:rsidRPr="00B406C2" w:rsidRDefault="00144C3F" w:rsidP="00144C3F">
                  <w:permStart w:id="2112571583" w:edGrp="everyone"/>
                  <w:r>
                    <w:rPr>
                      <w:rFonts w:ascii="Tahoma" w:hAnsi="Tahoma" w:cs="Tahoma"/>
                      <w:szCs w:val="22"/>
                    </w:rPr>
                    <w:t xml:space="preserve">Duxbury et al., </w:t>
                  </w:r>
                  <w:r w:rsidRPr="00D27412">
                    <w:rPr>
                      <w:rFonts w:ascii="Tahoma" w:hAnsi="Tahoma" w:cs="Tahoma"/>
                      <w:i/>
                      <w:szCs w:val="22"/>
                    </w:rPr>
                    <w:t>A realist review of approaches used to prevent and reduce the use of restrictive interventions on adults with learning disabilities in NHS and independent sector settings.</w:t>
                  </w:r>
                </w:p>
              </w:tc>
              <w:tc>
                <w:tcPr>
                  <w:tcW w:w="4050" w:type="dxa"/>
                </w:tcPr>
                <w:p w14:paraId="70299A1F" w14:textId="466F07E5" w:rsidR="00144C3F" w:rsidRPr="00B406C2" w:rsidRDefault="00144C3F" w:rsidP="00144C3F">
                  <w:r>
                    <w:rPr>
                      <w:rFonts w:ascii="Tahoma" w:hAnsi="Tahoma" w:cs="Tahoma"/>
                      <w:szCs w:val="22"/>
                    </w:rPr>
                    <w:t xml:space="preserve">NIHR </w:t>
                  </w:r>
                  <w:r w:rsidRPr="00F74F39">
                    <w:rPr>
                      <w:rStyle w:val="Strong"/>
                      <w:rFonts w:cs="Arial"/>
                      <w:b w:val="0"/>
                      <w:szCs w:val="22"/>
                    </w:rPr>
                    <w:t>Health Services and Delivery Research (HS/DR)</w:t>
                  </w:r>
                  <w:r>
                    <w:rPr>
                      <w:rStyle w:val="Strong"/>
                      <w:rFonts w:cs="Arial"/>
                      <w:b w:val="0"/>
                      <w:szCs w:val="22"/>
                    </w:rPr>
                    <w:t>.</w:t>
                  </w:r>
                </w:p>
              </w:tc>
            </w:tr>
            <w:tr w:rsidR="00144C3F" w14:paraId="7C339C47" w14:textId="77777777" w:rsidTr="00F21D2D">
              <w:tc>
                <w:tcPr>
                  <w:tcW w:w="4298" w:type="dxa"/>
                </w:tcPr>
                <w:p w14:paraId="3B78AC87" w14:textId="2C8EB7AE" w:rsidR="00144C3F" w:rsidRPr="00B406C2" w:rsidRDefault="00144C3F" w:rsidP="00144C3F">
                  <w:r>
                    <w:rPr>
                      <w:rFonts w:ascii="Tahoma" w:hAnsi="Tahoma" w:cs="Tahoma"/>
                      <w:szCs w:val="22"/>
                    </w:rPr>
                    <w:t>Baker JA et al.,</w:t>
                  </w:r>
                  <w:r w:rsidRPr="00FB1FA9">
                    <w:rPr>
                      <w:rStyle w:val="Strong"/>
                      <w:rFonts w:ascii="Tahoma" w:hAnsi="Tahoma" w:cs="Tahoma"/>
                      <w:szCs w:val="22"/>
                    </w:rPr>
                    <w:t xml:space="preserve"> </w:t>
                  </w:r>
                  <w:r w:rsidRPr="00D27412">
                    <w:rPr>
                      <w:rFonts w:ascii="Tahoma" w:hAnsi="Tahoma" w:cs="Tahoma"/>
                      <w:i/>
                      <w:szCs w:val="22"/>
                    </w:rPr>
                    <w:t xml:space="preserve">Developing a service user </w:t>
                  </w:r>
                  <w:proofErr w:type="spellStart"/>
                  <w:r w:rsidRPr="00D27412">
                    <w:rPr>
                      <w:rFonts w:ascii="Tahoma" w:hAnsi="Tahoma" w:cs="Tahoma"/>
                      <w:i/>
                      <w:szCs w:val="22"/>
                    </w:rPr>
                    <w:t>centred</w:t>
                  </w:r>
                  <w:proofErr w:type="spellEnd"/>
                  <w:r w:rsidRPr="00D27412">
                    <w:rPr>
                      <w:rFonts w:ascii="Tahoma" w:hAnsi="Tahoma" w:cs="Tahoma"/>
                      <w:i/>
                      <w:szCs w:val="22"/>
                    </w:rPr>
                    <w:t xml:space="preserve"> co-designed patient safety intervention for acute mental health wards: A mixed methods process evaluation.</w:t>
                  </w:r>
                </w:p>
              </w:tc>
              <w:tc>
                <w:tcPr>
                  <w:tcW w:w="4050" w:type="dxa"/>
                </w:tcPr>
                <w:p w14:paraId="1F7F92E8" w14:textId="2A7C2127" w:rsidR="00144C3F" w:rsidRPr="00B406C2" w:rsidRDefault="00144C3F" w:rsidP="00144C3F">
                  <w:r>
                    <w:rPr>
                      <w:rFonts w:ascii="Tahoma" w:hAnsi="Tahoma" w:cs="Tahoma"/>
                      <w:szCs w:val="22"/>
                    </w:rPr>
                    <w:t xml:space="preserve">NIHR </w:t>
                  </w:r>
                  <w:r w:rsidRPr="00F74F39">
                    <w:rPr>
                      <w:rStyle w:val="Strong"/>
                      <w:rFonts w:cs="Arial"/>
                      <w:b w:val="0"/>
                      <w:szCs w:val="22"/>
                    </w:rPr>
                    <w:t>Health Services and Delivery Research (HS/DR)</w:t>
                  </w:r>
                  <w:r>
                    <w:rPr>
                      <w:rStyle w:val="Strong"/>
                      <w:rFonts w:cs="Arial"/>
                      <w:b w:val="0"/>
                      <w:szCs w:val="22"/>
                    </w:rPr>
                    <w:t>.</w:t>
                  </w:r>
                </w:p>
              </w:tc>
            </w:tr>
            <w:tr w:rsidR="00144C3F" w14:paraId="01FE7A38" w14:textId="77777777" w:rsidTr="00F21D2D">
              <w:tc>
                <w:tcPr>
                  <w:tcW w:w="4298" w:type="dxa"/>
                </w:tcPr>
                <w:p w14:paraId="02E622A2" w14:textId="1AA35CA2" w:rsidR="00144C3F" w:rsidRPr="00FB1FA9" w:rsidRDefault="00144C3F" w:rsidP="00144C3F">
                  <w:pPr>
                    <w:rPr>
                      <w:rFonts w:ascii="Tahoma" w:hAnsi="Tahoma" w:cs="Tahoma"/>
                      <w:szCs w:val="22"/>
                      <w:lang w:eastAsia="en-GB"/>
                    </w:rPr>
                  </w:pPr>
                  <w:r w:rsidRPr="000B7E9D">
                    <w:rPr>
                      <w:rFonts w:ascii="Tahoma" w:hAnsi="Tahoma" w:cs="Tahoma"/>
                      <w:szCs w:val="22"/>
                    </w:rPr>
                    <w:lastRenderedPageBreak/>
                    <w:t xml:space="preserve">O’Hara J et al., </w:t>
                  </w:r>
                  <w:r w:rsidRPr="00D27412">
                    <w:rPr>
                      <w:rFonts w:ascii="Tahoma" w:hAnsi="Tahoma" w:cs="Tahoma"/>
                      <w:i/>
                      <w:szCs w:val="22"/>
                    </w:rPr>
                    <w:t>Patient and family involvement in serious incident investigations: Co-designing national and local guiding processes.</w:t>
                  </w:r>
                </w:p>
              </w:tc>
              <w:tc>
                <w:tcPr>
                  <w:tcW w:w="4050" w:type="dxa"/>
                </w:tcPr>
                <w:p w14:paraId="51CB5EBE" w14:textId="5D0C75D5" w:rsidR="00144C3F" w:rsidRPr="00FB1FA9" w:rsidRDefault="00144C3F" w:rsidP="00144C3F">
                  <w:pPr>
                    <w:rPr>
                      <w:rFonts w:ascii="Tahoma" w:hAnsi="Tahoma" w:cs="Tahoma"/>
                      <w:szCs w:val="22"/>
                    </w:rPr>
                  </w:pPr>
                  <w:r>
                    <w:rPr>
                      <w:rFonts w:ascii="Tahoma" w:hAnsi="Tahoma" w:cs="Tahoma"/>
                      <w:szCs w:val="22"/>
                    </w:rPr>
                    <w:t xml:space="preserve">NIHR </w:t>
                  </w:r>
                  <w:r w:rsidRPr="00F74F39">
                    <w:rPr>
                      <w:rStyle w:val="Strong"/>
                      <w:rFonts w:cs="Arial"/>
                      <w:b w:val="0"/>
                      <w:szCs w:val="22"/>
                    </w:rPr>
                    <w:t>Health Services and Delivery Research (HS/DR)</w:t>
                  </w:r>
                  <w:r>
                    <w:rPr>
                      <w:rStyle w:val="Strong"/>
                      <w:rFonts w:cs="Arial"/>
                      <w:b w:val="0"/>
                      <w:szCs w:val="22"/>
                    </w:rPr>
                    <w:t>.</w:t>
                  </w:r>
                </w:p>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16215E40" w:rsidR="00F52A77" w:rsidRDefault="00144C3F"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55165BB7" w:rsidR="00F52A77" w:rsidRDefault="00144C3F"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055FE301" w:rsidR="00F52A77" w:rsidRDefault="00144C3F"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0"/>
                    <w14:checkedState w14:val="2612" w14:font="MS Gothic"/>
                    <w14:uncheckedState w14:val="2610" w14:font="MS Gothic"/>
                  </w14:checkbox>
                </w:sdtPr>
                <w:sdtEndPr/>
                <w:sdtContent>
                  <w:tc>
                    <w:tcPr>
                      <w:tcW w:w="426" w:type="dxa"/>
                    </w:tcPr>
                    <w:p w14:paraId="10F9B400" w14:textId="637AA6F5" w:rsidR="00F52A77" w:rsidRDefault="00D032DE"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0B92F10D" w:rsidR="00F52A77" w:rsidRDefault="00D032DE" w:rsidP="00F52A77">
                  <w:permStart w:id="1058291550" w:edGrp="everyone"/>
                  <w:r w:rsidRPr="00D032DE">
                    <w:t>B (by her litigation friend, Jeremy) –v- St Andrew’s &amp; Ors.</w:t>
                  </w:r>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345EFC6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02FCC537" w:rsidR="00F52A77" w:rsidRDefault="00144C3F"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4BE590A3" w:rsidR="00F52A77" w:rsidRDefault="00144C3F"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 xml:space="preserve">Participation on a Data Safety </w:t>
            </w:r>
            <w:r w:rsidRPr="00C100C4">
              <w:rPr>
                <w:rFonts w:asciiTheme="majorHAnsi" w:hAnsiTheme="majorHAnsi" w:cstheme="majorHAnsi"/>
                <w:szCs w:val="22"/>
              </w:rPr>
              <w:lastRenderedPageBreak/>
              <w:t>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740E7275" w:rsidR="00F52A77" w:rsidRDefault="00144C3F"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lastRenderedPageBreak/>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57AE83A0" w:rsidR="00F52A77" w:rsidRDefault="00144C3F" w:rsidP="00F52A77">
                  <w:permStart w:id="530011188" w:edGrp="everyone"/>
                  <w:r>
                    <w:t>Non-Executive Director Leeds and York NHS Partnership Foundation Trust</w:t>
                  </w:r>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EE09017" w:rsidR="00F52A77" w:rsidRDefault="00144C3F"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391B90E2" w:rsidR="00F52A77" w:rsidRDefault="00144C3F"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39394C6B" w:rsidR="00F52A77" w:rsidRDefault="00144C3F"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068A44A0" w:rsidR="00F52A77" w:rsidRDefault="00144C3F"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08337" w14:textId="77777777" w:rsidR="00E30C49" w:rsidRDefault="00E30C49" w:rsidP="00E23042">
      <w:r>
        <w:separator/>
      </w:r>
    </w:p>
  </w:endnote>
  <w:endnote w:type="continuationSeparator" w:id="0">
    <w:p w14:paraId="0CDDDD23" w14:textId="77777777" w:rsidR="00E30C49" w:rsidRDefault="00E30C4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2E5A74F"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D032DE">
      <w:rPr>
        <w:noProof/>
        <w:sz w:val="16"/>
        <w:szCs w:val="16"/>
      </w:rPr>
      <w:t>3</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02A8" w14:textId="77777777" w:rsidR="00E30C49" w:rsidRDefault="00E30C49" w:rsidP="00E23042">
      <w:r>
        <w:separator/>
      </w:r>
    </w:p>
  </w:footnote>
  <w:footnote w:type="continuationSeparator" w:id="0">
    <w:p w14:paraId="27DBEA40" w14:textId="77777777" w:rsidR="00E30C49" w:rsidRDefault="00E30C4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B4B"/>
    <w:rsid w:val="00013104"/>
    <w:rsid w:val="00045C5A"/>
    <w:rsid w:val="00050A98"/>
    <w:rsid w:val="0006627A"/>
    <w:rsid w:val="00080E3A"/>
    <w:rsid w:val="000D01CB"/>
    <w:rsid w:val="00144C3F"/>
    <w:rsid w:val="001F07C3"/>
    <w:rsid w:val="001F15E2"/>
    <w:rsid w:val="002268E3"/>
    <w:rsid w:val="0029222F"/>
    <w:rsid w:val="002C2D8C"/>
    <w:rsid w:val="002E51B0"/>
    <w:rsid w:val="003309F0"/>
    <w:rsid w:val="003331AE"/>
    <w:rsid w:val="00341A75"/>
    <w:rsid w:val="003512AC"/>
    <w:rsid w:val="00365C75"/>
    <w:rsid w:val="00432B4B"/>
    <w:rsid w:val="004F79FD"/>
    <w:rsid w:val="00507BC6"/>
    <w:rsid w:val="00530CFE"/>
    <w:rsid w:val="00587022"/>
    <w:rsid w:val="005918F6"/>
    <w:rsid w:val="005A379A"/>
    <w:rsid w:val="005A7BB7"/>
    <w:rsid w:val="00621D7D"/>
    <w:rsid w:val="006513D4"/>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08E"/>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BE6D06"/>
    <w:rsid w:val="00C9002F"/>
    <w:rsid w:val="00CA1C80"/>
    <w:rsid w:val="00CC11F2"/>
    <w:rsid w:val="00CC2537"/>
    <w:rsid w:val="00D01AAF"/>
    <w:rsid w:val="00D032DE"/>
    <w:rsid w:val="00D14113"/>
    <w:rsid w:val="00D3556A"/>
    <w:rsid w:val="00D80992"/>
    <w:rsid w:val="00D8533E"/>
    <w:rsid w:val="00D85D9F"/>
    <w:rsid w:val="00D92738"/>
    <w:rsid w:val="00D92F6D"/>
    <w:rsid w:val="00DD7516"/>
    <w:rsid w:val="00E14972"/>
    <w:rsid w:val="00E23042"/>
    <w:rsid w:val="00E30C49"/>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locked/>
    <w:rsid w:val="00144C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AB"/>
    <w:rsid w:val="000C4A11"/>
    <w:rsid w:val="0013459E"/>
    <w:rsid w:val="002538D8"/>
    <w:rsid w:val="002F3DCE"/>
    <w:rsid w:val="003D6A0A"/>
    <w:rsid w:val="005F78D4"/>
    <w:rsid w:val="007537EB"/>
    <w:rsid w:val="0078662A"/>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883E9BEE1EEC44984E5EFFC5421D61" ma:contentTypeVersion="12" ma:contentTypeDescription="Create a new document." ma:contentTypeScope="" ma:versionID="5619c0b8811c4e8eed9fe4b60a5f5a65">
  <xsd:schema xmlns:xsd="http://www.w3.org/2001/XMLSchema" xmlns:xs="http://www.w3.org/2001/XMLSchema" xmlns:p="http://schemas.microsoft.com/office/2006/metadata/properties" xmlns:ns3="b6441f8b-c5c0-46dd-8517-49b1184fa509" xmlns:ns4="5881f2e7-13aa-4c29-b87c-b2caa8ebbad1" targetNamespace="http://schemas.microsoft.com/office/2006/metadata/properties" ma:root="true" ma:fieldsID="a83728fae0bb5a5c85731cf92c392869" ns3:_="" ns4:_="">
    <xsd:import namespace="b6441f8b-c5c0-46dd-8517-49b1184fa509"/>
    <xsd:import namespace="5881f2e7-13aa-4c29-b87c-b2caa8ebba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441f8b-c5c0-46dd-8517-49b1184fa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81f2e7-13aa-4c29-b87c-b2caa8ebbad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50CC7D-AF98-4D78-A7C8-BDD4A51B57BD}">
  <ds:schemaRefs>
    <ds:schemaRef ds:uri="http://schemas.openxmlformats.org/officeDocument/2006/bibliography"/>
  </ds:schemaRefs>
</ds:datastoreItem>
</file>

<file path=customXml/itemProps2.xml><?xml version="1.0" encoding="utf-8"?>
<ds:datastoreItem xmlns:ds="http://schemas.openxmlformats.org/officeDocument/2006/customXml" ds:itemID="{52AF6F13-4960-4547-B8A3-33E7E9B6B0DF}">
  <ds:schemaRefs>
    <ds:schemaRef ds:uri="http://schemas.microsoft.com/sharepoint/v3/contenttype/forms"/>
  </ds:schemaRefs>
</ds:datastoreItem>
</file>

<file path=customXml/itemProps3.xml><?xml version="1.0" encoding="utf-8"?>
<ds:datastoreItem xmlns:ds="http://schemas.openxmlformats.org/officeDocument/2006/customXml" ds:itemID="{C42A31B6-F164-4E9F-ABF7-7B33A39C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441f8b-c5c0-46dd-8517-49b1184fa509"/>
    <ds:schemaRef ds:uri="5881f2e7-13aa-4c29-b87c-b2caa8ebb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FAA0EE-5BCD-4A0E-8BCB-6B0E38F051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620</Words>
  <Characters>3539</Characters>
  <Application>Microsoft Office Word</Application>
  <DocSecurity>8</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Nicola Clibbens</cp:lastModifiedBy>
  <cp:revision>2</cp:revision>
  <dcterms:created xsi:type="dcterms:W3CDTF">2021-10-28T13:08:00Z</dcterms:created>
  <dcterms:modified xsi:type="dcterms:W3CDTF">2021-10-28T13:08:00Z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0x0101005F883E9BEE1EEC44984E5EFFC5421D61</vt:lpwstr>
  </property>
</Properties>
</file>